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B98" w:rsidRDefault="00F4191D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0E57F0" w:rsidRDefault="000E57F0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422B98" w:rsidRPr="00F0097B" w:rsidRDefault="00F4191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 w:rsidRPr="00F0097B">
        <w:rPr>
          <w:rFonts w:ascii="Arial" w:hAnsi="Arial" w:cs="Arial"/>
        </w:rPr>
        <w:t>JABATAN</w:t>
      </w:r>
      <w:r w:rsidRPr="00F0097B">
        <w:rPr>
          <w:rFonts w:ascii="Arial" w:hAnsi="Arial" w:cs="Arial"/>
        </w:rPr>
        <w:tab/>
        <w:t>: KEPA</w:t>
      </w:r>
      <w:r w:rsidR="00AE0CE8" w:rsidRPr="00F0097B">
        <w:rPr>
          <w:rFonts w:ascii="Arial" w:hAnsi="Arial" w:cs="Arial"/>
        </w:rPr>
        <w:t xml:space="preserve">LA SUB BAGIAN KEUANGAN </w:t>
      </w:r>
      <w:r w:rsidR="00322626" w:rsidRPr="00F0097B">
        <w:rPr>
          <w:rFonts w:ascii="Arial" w:hAnsi="Arial" w:cs="Arial"/>
        </w:rPr>
        <w:t>DAN ASET</w:t>
      </w:r>
    </w:p>
    <w:p w:rsidR="00422B98" w:rsidRPr="00F0097B" w:rsidRDefault="00F4191D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3195"/>
        <w:rPr>
          <w:rFonts w:ascii="Arial" w:hAnsi="Arial" w:cs="Arial"/>
        </w:rPr>
      </w:pPr>
      <w:r w:rsidRPr="00F0097B">
        <w:rPr>
          <w:rFonts w:ascii="Arial" w:hAnsi="Arial" w:cs="Arial"/>
        </w:rPr>
        <w:t xml:space="preserve">TUGAS </w:t>
      </w:r>
      <w:r w:rsidRPr="00F0097B">
        <w:rPr>
          <w:rFonts w:ascii="Arial" w:hAnsi="Arial" w:cs="Arial"/>
        </w:rPr>
        <w:tab/>
        <w:t>: -</w:t>
      </w:r>
      <w:r w:rsidR="00B435F9" w:rsidRPr="00F0097B">
        <w:rPr>
          <w:rFonts w:ascii="Arial" w:hAnsi="Arial" w:cs="Arial"/>
        </w:rPr>
        <w:t xml:space="preserve"> </w:t>
      </w:r>
      <w:r w:rsidRPr="00F0097B">
        <w:rPr>
          <w:rFonts w:ascii="Arial" w:hAnsi="Arial" w:cs="Arial"/>
        </w:rPr>
        <w:t>Menyusun Rencana kegiatan Sub bag</w:t>
      </w:r>
      <w:r w:rsidR="00B73B70">
        <w:rPr>
          <w:rFonts w:ascii="Arial" w:hAnsi="Arial" w:cs="Arial"/>
          <w:lang w:val="id-ID"/>
        </w:rPr>
        <w:t>ian</w:t>
      </w:r>
      <w:r w:rsidRPr="00F0097B">
        <w:rPr>
          <w:rFonts w:ascii="Arial" w:hAnsi="Arial" w:cs="Arial"/>
        </w:rPr>
        <w:t xml:space="preserve"> keuangan</w:t>
      </w:r>
      <w:r w:rsidR="00140828" w:rsidRPr="00F0097B">
        <w:rPr>
          <w:rFonts w:ascii="Arial" w:hAnsi="Arial" w:cs="Arial"/>
        </w:rPr>
        <w:t xml:space="preserve"> dan </w:t>
      </w:r>
      <w:r w:rsidR="00B435F9" w:rsidRPr="00F0097B">
        <w:rPr>
          <w:rFonts w:ascii="Arial" w:hAnsi="Arial" w:cs="Arial"/>
        </w:rPr>
        <w:t>a</w:t>
      </w:r>
      <w:r w:rsidR="00140828" w:rsidRPr="00F0097B">
        <w:rPr>
          <w:rFonts w:ascii="Arial" w:hAnsi="Arial" w:cs="Arial"/>
        </w:rPr>
        <w:t>set;</w:t>
      </w:r>
    </w:p>
    <w:p w:rsidR="00B435F9" w:rsidRPr="00F0097B" w:rsidRDefault="00B435F9" w:rsidP="00B435F9">
      <w:pPr>
        <w:numPr>
          <w:ilvl w:val="3"/>
          <w:numId w:val="4"/>
        </w:numPr>
        <w:tabs>
          <w:tab w:val="left" w:pos="2410"/>
        </w:tabs>
        <w:spacing w:after="0" w:line="360" w:lineRule="auto"/>
        <w:ind w:left="3119" w:hanging="142"/>
        <w:rPr>
          <w:rFonts w:ascii="Arial" w:hAnsi="Arial" w:cs="Arial"/>
        </w:rPr>
      </w:pPr>
      <w:r w:rsidRPr="00F0097B">
        <w:rPr>
          <w:rFonts w:ascii="Arial" w:hAnsi="Arial" w:cs="Arial"/>
          <w:lang w:val="id-ID"/>
        </w:rPr>
        <w:t>Menghimpun, mengolah data dan menyusun program kerja Sub Bagian Keuangan dan Aset</w:t>
      </w:r>
    </w:p>
    <w:p w:rsidR="003C3868" w:rsidRPr="003C3868" w:rsidRDefault="00B435F9" w:rsidP="00B435F9">
      <w:pPr>
        <w:numPr>
          <w:ilvl w:val="3"/>
          <w:numId w:val="4"/>
        </w:numPr>
        <w:tabs>
          <w:tab w:val="left" w:pos="2410"/>
        </w:tabs>
        <w:spacing w:after="0" w:line="360" w:lineRule="auto"/>
        <w:ind w:left="3119" w:hanging="142"/>
        <w:rPr>
          <w:rFonts w:ascii="Arial" w:hAnsi="Arial" w:cs="Arial"/>
        </w:rPr>
      </w:pPr>
      <w:r w:rsidRPr="00F0097B">
        <w:rPr>
          <w:rFonts w:ascii="Arial" w:hAnsi="Arial" w:cs="Arial"/>
          <w:lang w:val="id-ID"/>
        </w:rPr>
        <w:t xml:space="preserve">Melaksanakan administrasi keuangan dan pengelolaan aset yang meliputi penatausahaan, akuntansi, pertanggungjawaban dan verifikasi </w:t>
      </w:r>
    </w:p>
    <w:p w:rsidR="00B435F9" w:rsidRPr="00F0097B" w:rsidRDefault="00B435F9" w:rsidP="003C3868">
      <w:pPr>
        <w:tabs>
          <w:tab w:val="left" w:pos="2410"/>
        </w:tabs>
        <w:spacing w:after="0" w:line="360" w:lineRule="auto"/>
        <w:ind w:left="3119"/>
        <w:rPr>
          <w:rFonts w:ascii="Arial" w:hAnsi="Arial" w:cs="Arial"/>
        </w:rPr>
      </w:pPr>
      <w:r w:rsidRPr="00F0097B">
        <w:rPr>
          <w:rFonts w:ascii="Arial" w:hAnsi="Arial" w:cs="Arial"/>
          <w:lang w:val="id-ID"/>
        </w:rPr>
        <w:t>serta penyusunan perhitungan anggaran;</w:t>
      </w:r>
    </w:p>
    <w:p w:rsidR="00B435F9" w:rsidRPr="00F0097B" w:rsidRDefault="00B435F9" w:rsidP="00B435F9">
      <w:pPr>
        <w:numPr>
          <w:ilvl w:val="3"/>
          <w:numId w:val="4"/>
        </w:numPr>
        <w:tabs>
          <w:tab w:val="left" w:pos="2410"/>
        </w:tabs>
        <w:spacing w:after="0" w:line="360" w:lineRule="auto"/>
        <w:ind w:left="3119" w:hanging="142"/>
        <w:rPr>
          <w:rFonts w:ascii="Arial" w:hAnsi="Arial" w:cs="Arial"/>
        </w:rPr>
      </w:pPr>
      <w:r w:rsidRPr="00F0097B">
        <w:rPr>
          <w:rFonts w:ascii="Arial" w:hAnsi="Arial" w:cs="Arial"/>
          <w:lang w:val="id-ID"/>
        </w:rPr>
        <w:t>Menyelenggarakan penyusunan laporaran dan pertanggungjawaban penyelenggaran anggaran Dinas;</w:t>
      </w:r>
    </w:p>
    <w:p w:rsidR="00B435F9" w:rsidRPr="00F0097B" w:rsidRDefault="00B435F9" w:rsidP="00B435F9">
      <w:pPr>
        <w:numPr>
          <w:ilvl w:val="3"/>
          <w:numId w:val="4"/>
        </w:numPr>
        <w:tabs>
          <w:tab w:val="left" w:pos="2410"/>
        </w:tabs>
        <w:spacing w:after="0" w:line="360" w:lineRule="auto"/>
        <w:ind w:left="3119" w:hanging="142"/>
        <w:rPr>
          <w:rFonts w:ascii="Arial" w:hAnsi="Arial" w:cs="Arial"/>
        </w:rPr>
      </w:pPr>
      <w:r w:rsidRPr="00F0097B">
        <w:rPr>
          <w:rFonts w:ascii="Arial" w:hAnsi="Arial" w:cs="Arial"/>
          <w:lang w:val="id-ID"/>
        </w:rPr>
        <w:t>Melaksanakan evaluasi keuangan terhadap hasil pelaksanaan program dan rencana strategis Dinas;</w:t>
      </w:r>
    </w:p>
    <w:p w:rsidR="00B435F9" w:rsidRPr="00F0097B" w:rsidRDefault="00B435F9" w:rsidP="00B435F9">
      <w:pPr>
        <w:numPr>
          <w:ilvl w:val="3"/>
          <w:numId w:val="4"/>
        </w:numPr>
        <w:tabs>
          <w:tab w:val="left" w:pos="2410"/>
        </w:tabs>
        <w:spacing w:after="0" w:line="360" w:lineRule="auto"/>
        <w:ind w:left="3119" w:hanging="142"/>
        <w:rPr>
          <w:rFonts w:ascii="Arial" w:hAnsi="Arial" w:cs="Arial"/>
        </w:rPr>
      </w:pPr>
      <w:r w:rsidRPr="00F0097B">
        <w:rPr>
          <w:rFonts w:ascii="Arial" w:hAnsi="Arial" w:cs="Arial"/>
          <w:lang w:val="id-ID"/>
        </w:rPr>
        <w:t>Melaksanakan tata usaha barang, perawatan dan penyimpanan peralatan kantor serta pendataan inventaris kantor;</w:t>
      </w:r>
    </w:p>
    <w:p w:rsidR="00B435F9" w:rsidRPr="00F0097B" w:rsidRDefault="00B435F9" w:rsidP="00B435F9">
      <w:pPr>
        <w:numPr>
          <w:ilvl w:val="3"/>
          <w:numId w:val="4"/>
        </w:numPr>
        <w:tabs>
          <w:tab w:val="left" w:pos="2410"/>
        </w:tabs>
        <w:spacing w:after="0" w:line="360" w:lineRule="auto"/>
        <w:ind w:left="3119" w:hanging="142"/>
        <w:rPr>
          <w:rFonts w:ascii="Arial" w:hAnsi="Arial" w:cs="Arial"/>
        </w:rPr>
      </w:pPr>
      <w:r w:rsidRPr="00F0097B">
        <w:rPr>
          <w:rFonts w:ascii="Arial" w:hAnsi="Arial" w:cs="Arial"/>
          <w:lang w:val="id-ID"/>
        </w:rPr>
        <w:t>Menyusun rencana kebutuhan barang, peralatan dan pendistribusian; dan</w:t>
      </w:r>
    </w:p>
    <w:p w:rsidR="00B435F9" w:rsidRPr="00F0097B" w:rsidRDefault="00B435F9" w:rsidP="00B435F9">
      <w:pPr>
        <w:numPr>
          <w:ilvl w:val="3"/>
          <w:numId w:val="4"/>
        </w:numPr>
        <w:tabs>
          <w:tab w:val="left" w:pos="2410"/>
        </w:tabs>
        <w:spacing w:after="0" w:line="360" w:lineRule="auto"/>
        <w:ind w:left="3119" w:hanging="142"/>
        <w:rPr>
          <w:rFonts w:ascii="Arial" w:hAnsi="Arial" w:cs="Arial"/>
        </w:rPr>
      </w:pPr>
      <w:r w:rsidRPr="00F0097B">
        <w:rPr>
          <w:rFonts w:ascii="Arial" w:hAnsi="Arial" w:cs="Arial"/>
          <w:lang w:val="id-ID"/>
        </w:rPr>
        <w:t>Melaksanakan tugas lain yang diberikan oleh Sekretaris Dinas sesuai bidang tugasnya</w:t>
      </w:r>
      <w:r w:rsidRPr="00F0097B">
        <w:rPr>
          <w:rFonts w:ascii="Arial" w:hAnsi="Arial" w:cs="Arial"/>
        </w:rPr>
        <w:t>.</w:t>
      </w:r>
    </w:p>
    <w:p w:rsidR="00422B98" w:rsidRPr="00F0097B" w:rsidRDefault="00F4191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3119" w:right="45" w:hanging="3053"/>
        <w:rPr>
          <w:rFonts w:ascii="Arial" w:hAnsi="Arial" w:cs="Arial"/>
        </w:rPr>
      </w:pPr>
      <w:r w:rsidRPr="00F0097B">
        <w:rPr>
          <w:rFonts w:ascii="Arial" w:hAnsi="Arial" w:cs="Arial"/>
        </w:rPr>
        <w:t>FUNGSI</w:t>
      </w:r>
      <w:r w:rsidRPr="00F0097B">
        <w:rPr>
          <w:rFonts w:ascii="Arial" w:hAnsi="Arial" w:cs="Arial"/>
        </w:rPr>
        <w:tab/>
        <w:t>: -</w:t>
      </w:r>
    </w:p>
    <w:tbl>
      <w:tblPr>
        <w:tblW w:w="163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6662"/>
        <w:gridCol w:w="2552"/>
      </w:tblGrid>
      <w:tr w:rsidR="00422B98" w:rsidTr="00E94F89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22B98" w:rsidRDefault="00C85377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  <w:p w:rsidR="008024D9" w:rsidRPr="008024D9" w:rsidRDefault="008024D9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22B98" w:rsidRPr="008024D9" w:rsidRDefault="00F4191D" w:rsidP="009A4C31">
            <w:pPr>
              <w:spacing w:before="120" w:after="0" w:line="240" w:lineRule="exact"/>
              <w:jc w:val="center"/>
              <w:rPr>
                <w:rFonts w:ascii="Arial" w:hAnsi="Arial" w:cs="Arial"/>
                <w:b/>
              </w:rPr>
            </w:pPr>
            <w:r w:rsidRPr="008024D9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22B98" w:rsidRPr="008024D9" w:rsidRDefault="00F4191D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8024D9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22B98" w:rsidRPr="008024D9" w:rsidRDefault="00F4191D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8024D9">
              <w:rPr>
                <w:rFonts w:ascii="Arial" w:hAnsi="Arial" w:cs="Arial"/>
                <w:b/>
              </w:rPr>
              <w:t>SUMBER DATA</w:t>
            </w:r>
          </w:p>
        </w:tc>
      </w:tr>
      <w:tr w:rsidR="00422B98" w:rsidTr="00E94F89">
        <w:trPr>
          <w:trHeight w:val="9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2B98" w:rsidRPr="008024D9" w:rsidRDefault="00422B98">
            <w:pPr>
              <w:spacing w:after="0" w:line="120" w:lineRule="auto"/>
              <w:rPr>
                <w:rFonts w:ascii="Arial" w:hAnsi="Arial" w:cs="Arial"/>
              </w:rPr>
            </w:pPr>
          </w:p>
          <w:p w:rsidR="00422B98" w:rsidRPr="008024D9" w:rsidRDefault="00371F09">
            <w:pP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Tertib</w:t>
            </w:r>
            <w:r w:rsidR="00F4191D" w:rsidRPr="008024D9">
              <w:rPr>
                <w:rFonts w:ascii="Arial" w:hAnsi="Arial" w:cs="Arial"/>
              </w:rPr>
              <w:t xml:space="preserve"> administrasi keuangan</w:t>
            </w:r>
            <w:r w:rsidR="0055732F">
              <w:rPr>
                <w:rFonts w:ascii="Arial" w:hAnsi="Arial" w:cs="Arial"/>
              </w:rPr>
              <w:t xml:space="preserve"> dan </w:t>
            </w:r>
            <w:r w:rsidR="00547F9F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set.</w:t>
            </w:r>
          </w:p>
          <w:p w:rsidR="00422B98" w:rsidRPr="008024D9" w:rsidRDefault="00422B98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2B98" w:rsidRPr="008024D9" w:rsidRDefault="00422B98">
            <w:pPr>
              <w:pStyle w:val="ListParagraph1"/>
              <w:spacing w:after="0" w:line="120" w:lineRule="auto"/>
              <w:ind w:left="-23"/>
              <w:rPr>
                <w:rFonts w:ascii="Arial" w:hAnsi="Arial" w:cs="Arial"/>
              </w:rPr>
            </w:pPr>
          </w:p>
          <w:p w:rsidR="00422B98" w:rsidRPr="008024D9" w:rsidRDefault="00F4191D" w:rsidP="00E94F89">
            <w:pPr>
              <w:pStyle w:val="ListParagraph1"/>
              <w:spacing w:after="0" w:line="312" w:lineRule="auto"/>
              <w:ind w:left="-23"/>
              <w:rPr>
                <w:rFonts w:ascii="Arial" w:hAnsi="Arial" w:cs="Arial"/>
              </w:rPr>
            </w:pPr>
            <w:r w:rsidRPr="008024D9">
              <w:rPr>
                <w:rFonts w:ascii="Arial" w:hAnsi="Arial" w:cs="Arial"/>
              </w:rPr>
              <w:t xml:space="preserve">Jumlah laporan keuangan sesuai pedoman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2B98" w:rsidRPr="008024D9" w:rsidRDefault="00422B98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422B98" w:rsidRPr="008024D9" w:rsidRDefault="00F4191D" w:rsidP="00E94F89">
            <w:pPr>
              <w:tabs>
                <w:tab w:val="left" w:pos="1980"/>
              </w:tabs>
              <w:spacing w:after="0" w:line="312" w:lineRule="auto"/>
              <w:jc w:val="left"/>
              <w:rPr>
                <w:rFonts w:ascii="Arial" w:hAnsi="Arial" w:cs="Arial"/>
              </w:rPr>
            </w:pPr>
            <w:r w:rsidRPr="008024D9">
              <w:rPr>
                <w:rFonts w:ascii="Arial" w:hAnsi="Arial" w:cs="Arial"/>
              </w:rPr>
              <w:t xml:space="preserve">Jumlah laporan keuangan sesuai pedoman 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</w:tcPr>
          <w:p w:rsidR="00422B98" w:rsidRPr="00F145B9" w:rsidRDefault="00F4191D" w:rsidP="003C3868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</w:rPr>
            </w:pPr>
            <w:r w:rsidRPr="00F145B9">
              <w:rPr>
                <w:rFonts w:ascii="Arial" w:hAnsi="Arial" w:cs="Arial"/>
              </w:rPr>
              <w:t>D</w:t>
            </w:r>
            <w:r w:rsidR="00E963EA">
              <w:rPr>
                <w:rFonts w:ascii="Arial" w:hAnsi="Arial" w:cs="Arial"/>
              </w:rPr>
              <w:t>okumen laporan keuangan Bulanan</w:t>
            </w:r>
            <w:r w:rsidRPr="00F145B9">
              <w:rPr>
                <w:rFonts w:ascii="Arial" w:hAnsi="Arial" w:cs="Arial"/>
              </w:rPr>
              <w:t xml:space="preserve"> </w:t>
            </w:r>
            <w:r w:rsidR="00F0097B">
              <w:rPr>
                <w:rFonts w:ascii="Arial" w:hAnsi="Arial" w:cs="Arial"/>
              </w:rPr>
              <w:t xml:space="preserve">dan </w:t>
            </w:r>
            <w:r w:rsidRPr="00F145B9">
              <w:rPr>
                <w:rFonts w:ascii="Arial" w:hAnsi="Arial" w:cs="Arial"/>
              </w:rPr>
              <w:t>tahunan</w:t>
            </w:r>
            <w:r w:rsidR="002F03DA">
              <w:rPr>
                <w:rFonts w:ascii="Arial" w:hAnsi="Arial" w:cs="Arial"/>
              </w:rPr>
              <w:t>.</w:t>
            </w:r>
          </w:p>
        </w:tc>
      </w:tr>
      <w:tr w:rsidR="00E94F89" w:rsidTr="00E94F89">
        <w:trPr>
          <w:trHeight w:val="980"/>
        </w:trPr>
        <w:tc>
          <w:tcPr>
            <w:tcW w:w="297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94F89" w:rsidRPr="008024D9" w:rsidRDefault="00E94F89">
            <w:pPr>
              <w:spacing w:after="0" w:line="12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F89" w:rsidRPr="008024D9" w:rsidRDefault="00E94F89" w:rsidP="003B1330">
            <w:pPr>
              <w:pStyle w:val="ListParagraph1"/>
              <w:spacing w:after="0" w:line="120" w:lineRule="auto"/>
              <w:ind w:left="-23"/>
              <w:rPr>
                <w:rFonts w:ascii="Arial" w:hAnsi="Arial" w:cs="Arial"/>
              </w:rPr>
            </w:pPr>
          </w:p>
          <w:p w:rsidR="00E94F89" w:rsidRPr="008024D9" w:rsidRDefault="00E94F89" w:rsidP="00E94F89">
            <w:pPr>
              <w:pStyle w:val="ListParagraph1"/>
              <w:spacing w:after="0" w:line="312" w:lineRule="auto"/>
              <w:ind w:left="-23"/>
              <w:rPr>
                <w:rFonts w:ascii="Arial" w:hAnsi="Arial" w:cs="Arial"/>
              </w:rPr>
            </w:pPr>
            <w:r w:rsidRPr="008024D9">
              <w:rPr>
                <w:rFonts w:ascii="Arial" w:hAnsi="Arial" w:cs="Arial"/>
              </w:rPr>
              <w:t xml:space="preserve">Jumlah laporan </w:t>
            </w:r>
            <w:r>
              <w:rPr>
                <w:rFonts w:ascii="Arial" w:hAnsi="Arial" w:cs="Arial"/>
              </w:rPr>
              <w:t xml:space="preserve">aset </w:t>
            </w:r>
            <w:r w:rsidRPr="008024D9">
              <w:rPr>
                <w:rFonts w:ascii="Arial" w:hAnsi="Arial" w:cs="Arial"/>
              </w:rPr>
              <w:t xml:space="preserve">sesuai pedoman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F89" w:rsidRPr="008024D9" w:rsidRDefault="00E94F89" w:rsidP="003B1330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:rsidR="00E94F89" w:rsidRPr="008024D9" w:rsidRDefault="00E94F89" w:rsidP="00E94F89">
            <w:pPr>
              <w:tabs>
                <w:tab w:val="left" w:pos="1980"/>
              </w:tabs>
              <w:spacing w:after="0" w:line="312" w:lineRule="auto"/>
              <w:jc w:val="left"/>
              <w:rPr>
                <w:rFonts w:ascii="Arial" w:hAnsi="Arial" w:cs="Arial"/>
              </w:rPr>
            </w:pPr>
            <w:r w:rsidRPr="008024D9">
              <w:rPr>
                <w:rFonts w:ascii="Arial" w:hAnsi="Arial" w:cs="Arial"/>
              </w:rPr>
              <w:t xml:space="preserve">Jumlah laporan </w:t>
            </w:r>
            <w:r>
              <w:rPr>
                <w:rFonts w:ascii="Arial" w:hAnsi="Arial" w:cs="Arial"/>
              </w:rPr>
              <w:t xml:space="preserve">aset </w:t>
            </w:r>
            <w:r w:rsidRPr="008024D9">
              <w:rPr>
                <w:rFonts w:ascii="Arial" w:hAnsi="Arial" w:cs="Arial"/>
              </w:rPr>
              <w:t xml:space="preserve">sesuai pedoman 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</w:tcPr>
          <w:p w:rsidR="00E94F89" w:rsidRPr="003C3868" w:rsidRDefault="00E94F89" w:rsidP="000E57F0">
            <w:pPr>
              <w:tabs>
                <w:tab w:val="left" w:pos="1980"/>
              </w:tabs>
              <w:spacing w:after="0" w:line="240" w:lineRule="exact"/>
              <w:jc w:val="left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>L</w:t>
            </w:r>
            <w:r w:rsidR="00B73B70">
              <w:rPr>
                <w:rFonts w:ascii="Arial" w:hAnsi="Arial" w:cs="Arial"/>
              </w:rPr>
              <w:t>aporan as</w:t>
            </w:r>
            <w:bookmarkStart w:id="0" w:name="_GoBack"/>
            <w:bookmarkEnd w:id="0"/>
            <w:r w:rsidR="003C3868">
              <w:rPr>
                <w:rFonts w:ascii="Arial" w:hAnsi="Arial" w:cs="Arial"/>
              </w:rPr>
              <w:t>et</w:t>
            </w:r>
            <w:r w:rsidR="003C3868">
              <w:rPr>
                <w:rFonts w:ascii="Arial" w:hAnsi="Arial" w:cs="Arial"/>
                <w:lang w:val="id-ID"/>
              </w:rPr>
              <w:t xml:space="preserve"> Semester.</w:t>
            </w:r>
          </w:p>
        </w:tc>
      </w:tr>
    </w:tbl>
    <w:p w:rsidR="00422B98" w:rsidRDefault="00422B98">
      <w:pPr>
        <w:rPr>
          <w:rFonts w:ascii="Arial" w:hAnsi="Arial" w:cs="Arial"/>
          <w:sz w:val="24"/>
          <w:szCs w:val="24"/>
        </w:rPr>
      </w:pPr>
    </w:p>
    <w:p w:rsidR="00422B98" w:rsidRDefault="00422B98"/>
    <w:sectPr w:rsidR="00422B98" w:rsidSect="003C3868">
      <w:pgSz w:w="20160" w:h="12240" w:orient="landscape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440FF"/>
    <w:multiLevelType w:val="hybridMultilevel"/>
    <w:tmpl w:val="68446084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03290"/>
    <w:multiLevelType w:val="hybridMultilevel"/>
    <w:tmpl w:val="E0C8EFFA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1642130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B98"/>
    <w:rsid w:val="00007217"/>
    <w:rsid w:val="00047E85"/>
    <w:rsid w:val="000D7065"/>
    <w:rsid w:val="000E57F0"/>
    <w:rsid w:val="00136592"/>
    <w:rsid w:val="00140828"/>
    <w:rsid w:val="002109F4"/>
    <w:rsid w:val="002F03DA"/>
    <w:rsid w:val="00322626"/>
    <w:rsid w:val="00371F09"/>
    <w:rsid w:val="003C3868"/>
    <w:rsid w:val="00422B98"/>
    <w:rsid w:val="004D2615"/>
    <w:rsid w:val="00526E5B"/>
    <w:rsid w:val="00547F9F"/>
    <w:rsid w:val="0055732F"/>
    <w:rsid w:val="00613332"/>
    <w:rsid w:val="0064266B"/>
    <w:rsid w:val="006611FD"/>
    <w:rsid w:val="008024D9"/>
    <w:rsid w:val="00916798"/>
    <w:rsid w:val="009A4C31"/>
    <w:rsid w:val="00AE0CE8"/>
    <w:rsid w:val="00B435F9"/>
    <w:rsid w:val="00B73B70"/>
    <w:rsid w:val="00C61C97"/>
    <w:rsid w:val="00C85377"/>
    <w:rsid w:val="00D12D06"/>
    <w:rsid w:val="00DE1E4C"/>
    <w:rsid w:val="00E94F89"/>
    <w:rsid w:val="00E963EA"/>
    <w:rsid w:val="00F0097B"/>
    <w:rsid w:val="00F145B9"/>
    <w:rsid w:val="00F4191D"/>
    <w:rsid w:val="00F42271"/>
    <w:rsid w:val="00F7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550FDD54-B384-4142-9334-D32E29F5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B98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2B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422B98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sid w:val="00422B98"/>
    <w:rPr>
      <w:rFonts w:ascii="Tahoma" w:eastAsia="Calibri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435F9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B435F9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22</cp:revision>
  <cp:lastPrinted>2019-01-31T08:36:00Z</cp:lastPrinted>
  <dcterms:created xsi:type="dcterms:W3CDTF">2016-03-30T04:20:00Z</dcterms:created>
  <dcterms:modified xsi:type="dcterms:W3CDTF">2020-01-17T04:50:00Z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